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023B" w14:textId="0CC6E524" w:rsidR="00192EC6" w:rsidRPr="008C5BA3" w:rsidRDefault="008C5BA3" w:rsidP="008C5BA3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</w:t>
      </w:r>
      <w:r w:rsidR="003573B8" w:rsidRPr="008C5BA3">
        <w:rPr>
          <w:rFonts w:ascii="Arial" w:hAnsi="Arial" w:cs="Arial"/>
          <w:b/>
          <w:bCs/>
          <w:color w:val="222222"/>
          <w:shd w:val="clear" w:color="auto" w:fill="FFFFFF"/>
        </w:rPr>
        <w:t>nformacje dotyczące zmian w kapitale zakładowym i wszelkich operacji na akcjach spółki</w:t>
      </w:r>
    </w:p>
    <w:p w14:paraId="5A3A10A1" w14:textId="77777777" w:rsidR="003573B8" w:rsidRDefault="003573B8" w:rsidP="003573B8">
      <w:pPr>
        <w:rPr>
          <w:rFonts w:ascii="Arial" w:hAnsi="Arial" w:cs="Arial"/>
          <w:color w:val="222222"/>
          <w:shd w:val="clear" w:color="auto" w:fill="FFFFFF"/>
        </w:rPr>
      </w:pPr>
    </w:p>
    <w:p w14:paraId="1B275D63" w14:textId="36DBAA62" w:rsidR="003573B8" w:rsidRDefault="003573B8" w:rsidP="008C5BA3">
      <w:pPr>
        <w:jc w:val="both"/>
      </w:pPr>
      <w:r w:rsidRPr="003573B8">
        <w:t>Raen S.A. (dalej „Spółka”</w:t>
      </w:r>
      <w:r w:rsidR="008C5BA3">
        <w:t xml:space="preserve">) </w:t>
      </w:r>
      <w:r w:rsidRPr="003573B8">
        <w:t>została utworzona w 2007 roku w wyniku połączenia IQ Partners sp. z o.o. z siedzibą w Warszawie z IFA Investments sp. z o.o. z siedzibą w Warszawie przez zawiązanie spółki pod firma IQ Partners S.A.</w:t>
      </w:r>
      <w:r>
        <w:t xml:space="preserve"> W dniu </w:t>
      </w:r>
      <w:r w:rsidR="00DC2BF3">
        <w:t>zarejestrowania</w:t>
      </w:r>
      <w:r>
        <w:t xml:space="preserve"> Spółki, tj. na dzień 10 października 2007 roku kapitał zakładowy Spółki wynosił 20.000.000 akcji zwykłych na okaziciela serii A, o wartości nominalnej 1,00 zł każda. Akcje serii A zostały objęte w </w:t>
      </w:r>
      <w:r w:rsidR="00DC2BF3">
        <w:t>wyniku</w:t>
      </w:r>
      <w:r>
        <w:t xml:space="preserve"> połączenia spółek przez wspólników łączących się spółek tj. </w:t>
      </w:r>
      <w:r w:rsidRPr="003573B8">
        <w:t xml:space="preserve">IQ Partners sp. z o.o. z siedzibą w Warszawie </w:t>
      </w:r>
      <w:r>
        <w:t>oraz</w:t>
      </w:r>
      <w:r w:rsidRPr="003573B8">
        <w:t xml:space="preserve"> IFA Investments sp. z o.o. z siedzibą w Warszawie</w:t>
      </w:r>
      <w:r>
        <w:t>.</w:t>
      </w:r>
    </w:p>
    <w:p w14:paraId="6C09CB8D" w14:textId="77777777" w:rsidR="003573B8" w:rsidRDefault="003573B8" w:rsidP="003573B8"/>
    <w:p w14:paraId="06D6B6F1" w14:textId="5F57A054" w:rsidR="003573B8" w:rsidRDefault="003573B8" w:rsidP="008C5BA3">
      <w:pPr>
        <w:jc w:val="both"/>
      </w:pPr>
      <w:r>
        <w:t>W dniu 11 października 2007 roku Nadzwyczajne Walne Zgromadzenie Spółki podjęło uchwałę w sprawie podwyższenia kapitału zakładowego Spółki o kwotę nie większą niż 3.000.000</w:t>
      </w:r>
      <w:r w:rsidR="00DC2BF3">
        <w:t>,00</w:t>
      </w:r>
      <w:r>
        <w:t xml:space="preserve"> zł, tj. z kwoty 20.000.000 zł do kwoty nie większej niż </w:t>
      </w:r>
      <w:r w:rsidR="00DC2BF3">
        <w:t>23.000.000,00 zł w drodze emisji nie więcej niż 3.000.000 akcji zwykłych na okaziciela serii B o wartości nominalnej 1,00 zł każda oraz cenie emisyjnej 3,00 zł. W drodze subskrypcji prywatnej objętych zostało 1.853.000 akcji serii B.</w:t>
      </w:r>
    </w:p>
    <w:p w14:paraId="287A127F" w14:textId="77777777" w:rsidR="00DC2BF3" w:rsidRDefault="00DC2BF3" w:rsidP="008C5BA3">
      <w:pPr>
        <w:jc w:val="both"/>
      </w:pPr>
    </w:p>
    <w:p w14:paraId="056651F9" w14:textId="1F4101CB" w:rsidR="00DC2BF3" w:rsidRDefault="00DC2BF3" w:rsidP="008C5BA3">
      <w:pPr>
        <w:jc w:val="both"/>
      </w:pPr>
      <w:r>
        <w:t xml:space="preserve">W dniu 11 września 2009 roku, Zarząd Spółki, na podstawie upoważnienia zawartego w </w:t>
      </w:r>
      <w:r w:rsidRPr="00DC2BF3">
        <w:t xml:space="preserve">§ </w:t>
      </w:r>
      <w:r>
        <w:t>9 Statutu Spółki, podjął uchwałę w sprawie podwyższenia kapitału zakładowego w granicach kapitału docelowego z wyłączeniem prawa poboru dotychczasowych akcjonariuszy o kwotę 500.000,00 zł tj. z kwoty 21.853.000,00 zł do kwoty 22.353.000 zł w drodze emisji 500.000 akcji zwykłych na okaziciela serii C o wartości nominalnej 1,00 zł każda, oraz cenie emisyjnej 1,00 zł celem zaoferowania ich</w:t>
      </w:r>
      <w:r w:rsidR="008C5BA3">
        <w:t xml:space="preserve"> </w:t>
      </w:r>
      <w:r>
        <w:t>w ramach subskrypcji prywatnej. Wszystkie oferowane akcji objęła spółka INVESTcon Group S.A. z siedzibą w Poznaniu.</w:t>
      </w:r>
    </w:p>
    <w:p w14:paraId="51816901" w14:textId="77777777" w:rsidR="00762078" w:rsidRDefault="00762078" w:rsidP="003573B8"/>
    <w:p w14:paraId="3C5E5408" w14:textId="6FD31480" w:rsidR="00762078" w:rsidRDefault="00762078" w:rsidP="008C5BA3">
      <w:pPr>
        <w:jc w:val="both"/>
      </w:pPr>
      <w:r w:rsidRPr="00762078">
        <w:t xml:space="preserve">W dniu 9 kwietnia 2018 roku Nadzwyczajne Walne Zgromadzenie </w:t>
      </w:r>
      <w:r w:rsidR="006B7D30">
        <w:t>Raen</w:t>
      </w:r>
      <w:r w:rsidRPr="00762078">
        <w:t xml:space="preserve"> S.A. podjęło uchwałę w sprawie warunkowego podwyższenia kapitału zakładowego o kwotę nie wyższą niż 15.000.000,00 zł</w:t>
      </w:r>
      <w:r>
        <w:t xml:space="preserve"> </w:t>
      </w:r>
      <w:r w:rsidRPr="00762078">
        <w:t xml:space="preserve">w drodze emisji nie więcej niż 15.000.000 akcji na okaziciela serii D o wartości nominalnej </w:t>
      </w:r>
      <w:r>
        <w:t>1</w:t>
      </w:r>
      <w:r w:rsidRPr="00762078">
        <w:t>,</w:t>
      </w:r>
      <w:r>
        <w:t>0</w:t>
      </w:r>
      <w:r w:rsidRPr="00762078">
        <w:t>0 zł każda, z wyłączeniem prawa poboru dotychczasowych akcjonariuszy</w:t>
      </w:r>
      <w:r>
        <w:t>.</w:t>
      </w:r>
    </w:p>
    <w:p w14:paraId="5D12A668" w14:textId="77777777" w:rsidR="00762078" w:rsidRDefault="00762078" w:rsidP="008C5BA3">
      <w:pPr>
        <w:jc w:val="both"/>
      </w:pPr>
    </w:p>
    <w:p w14:paraId="1610C61E" w14:textId="7F860096" w:rsidR="00762078" w:rsidRDefault="00762078" w:rsidP="008C5BA3">
      <w:pPr>
        <w:jc w:val="both"/>
      </w:pPr>
      <w:r w:rsidRPr="00762078">
        <w:t xml:space="preserve">W dniu 18 czerwca 2020 roku Zwyczajne Walne Zgromadzenie </w:t>
      </w:r>
      <w:r>
        <w:t>Raen</w:t>
      </w:r>
      <w:r w:rsidRPr="00762078">
        <w:t xml:space="preserve"> S.A. podjęło uchwały w sprawie obniżenia kapitału zakładowego Spółki poprzez obniżenie wartości nominalnej akcji Spółki. Kapitał zakładowy Spółki został obniżony z kwoty 22.353.000 zł do kwoty 2.235.300 zł. Obniżenie kapitału zakładowego Spółki nastąpiło poprzez obniżenie wartości nominalnej akcji z kwoty 1 zł każda do kwoty 0,10 zł każda. </w:t>
      </w:r>
    </w:p>
    <w:p w14:paraId="4CFE0378" w14:textId="347E4FE3" w:rsidR="00762078" w:rsidRPr="00762078" w:rsidRDefault="00762078" w:rsidP="008C5BA3">
      <w:pPr>
        <w:jc w:val="both"/>
      </w:pPr>
      <w:r w:rsidRPr="00762078">
        <w:t xml:space="preserve">W </w:t>
      </w:r>
      <w:r>
        <w:t xml:space="preserve">tym samym dniu </w:t>
      </w:r>
      <w:r w:rsidRPr="00762078">
        <w:t>Zwyczajne Walne Zgromadzeni</w:t>
      </w:r>
      <w:r>
        <w:t>e</w:t>
      </w:r>
      <w:r w:rsidRPr="00762078">
        <w:t xml:space="preserve"> Spółki podjęło uchwałę w sprawie zmiany wartości nominalnej warunkowego podwyższenia kapitału zakładowego Spółki, poprzez zastąpienie najwyższej kwoty 15.000.000 zł nową najwyższą kwotą 1.500.000 zł. W związku z powyższym kapitał zakładowy został warunkowo podwyższony, na podstawie uchwały nr 7 Nadzwyczajnego Walnego Zgromadzenia Spółki z dnia 9 kwietnia 2018 roku, zmienionej uchwałą nr 30 Zwyczajnego Walnego Zgromadzenia Spółki z dnia 18 czerwca 2020 roku, o kwotę nie większą niż 1.500.000,00 zł w drodze emisji nie więcej niż 15.000.000 akcji na okaziciela serii D o wartości nominalnej 0,10 zł każda, z wyłączeniem prawa poboru dotychczasowych akcjonariuszy. </w:t>
      </w:r>
    </w:p>
    <w:p w14:paraId="4F0EF586" w14:textId="77777777" w:rsidR="00762078" w:rsidRDefault="00762078" w:rsidP="00762078"/>
    <w:p w14:paraId="0216D454" w14:textId="1AF649EE" w:rsidR="00762078" w:rsidRDefault="00762078" w:rsidP="00762078">
      <w:pPr>
        <w:jc w:val="both"/>
      </w:pPr>
      <w:r w:rsidRPr="00762078">
        <w:t>W 2021 roku 12 osób i podmiotów uprawnionych złożyło Spółce oświadczenia o objęciu łącznie 6 190 000 akcji zwykłych na okaziciela serii D (w zamian za 6 190 000 warrantów subskrypcyjnych serii A) oraz dokonało wpłaty ceny emisyjnej akcji serii D</w:t>
      </w:r>
      <w:r>
        <w:t>.</w:t>
      </w:r>
    </w:p>
    <w:p w14:paraId="21AF2D86" w14:textId="77777777" w:rsidR="00762078" w:rsidRPr="00762078" w:rsidRDefault="00762078" w:rsidP="00762078"/>
    <w:p w14:paraId="40DC4F57" w14:textId="2B30F991" w:rsidR="00762078" w:rsidRDefault="00762078" w:rsidP="00762078">
      <w:pPr>
        <w:jc w:val="both"/>
      </w:pPr>
      <w:r w:rsidRPr="00762078">
        <w:lastRenderedPageBreak/>
        <w:t>W dniu 5 listopada 2021 roku w związku z zapisaniem na rachunkach papierów wartościowych ogółem 6.175.000 akcji zwykłych na okaziciela serii D Spółki o wartości nominalnej 0,10 zł każda, objętych przez osoby i podmioty uprawnione w ramach warunkowego podwyższenia kapitału zakładowego Emitenta, nastąpiło przyznanie tych akcji w rozumieniu art. 451 §2 Kodeksu spółek handlowych (dalej: „k.s.h.”) oraz w oparciu o art. 452 §1 k.s.h. podwyższenie kapitału zakładowego Emitenta o sumę równą wartości nominalnej objętych akcji, tj. o 617</w:t>
      </w:r>
      <w:r w:rsidR="008C5BA3">
        <w:t>.</w:t>
      </w:r>
      <w:r w:rsidRPr="00762078">
        <w:t>500,00 zł, z kwoty 2.235.300,00 zł do kwoty 2.852.800,00 zł.</w:t>
      </w:r>
    </w:p>
    <w:p w14:paraId="2ED1BCF6" w14:textId="77777777" w:rsidR="00762078" w:rsidRPr="00762078" w:rsidRDefault="00762078" w:rsidP="00762078"/>
    <w:p w14:paraId="5EDC989E" w14:textId="77777777" w:rsidR="00762078" w:rsidRPr="00762078" w:rsidRDefault="00762078" w:rsidP="006B7D30">
      <w:pPr>
        <w:jc w:val="both"/>
      </w:pPr>
      <w:r w:rsidRPr="00762078">
        <w:t xml:space="preserve">W dniu 8 listopada 2021 roku w związku z zapisaniem na rachunku papierów wartościowych ogółem 15.000 akcji zwykłych na okaziciela serii D Spółki o wartości nominalnej 0,10 zł każda, objętych przez osobę uprawnioną w ramach warunkowego podwyższenia kapitału zakładowego Emitenta, nastąpiło przyznanie tych akcji w rozumieniu art. 451 §2 Kodeksu spółek handlowych (dalej: „k.s.h.”) oraz w oparciu o art. 452 §1 k.s.h. podwyższenie kapitału zakładowego Emitenta o sumę równą wartości nominalnej objętych akcji, tj. o 1.500,00 zł, z kwoty 2.852.800,00 zł do kwoty 2.854.300,00 zł. </w:t>
      </w:r>
    </w:p>
    <w:p w14:paraId="22058955" w14:textId="77777777" w:rsidR="00762078" w:rsidRDefault="00762078" w:rsidP="00762078"/>
    <w:p w14:paraId="4D2F8C45" w14:textId="543AE946" w:rsidR="00A84883" w:rsidRPr="00A84883" w:rsidRDefault="00A84883" w:rsidP="00A84883">
      <w:pPr>
        <w:jc w:val="both"/>
      </w:pPr>
      <w:r>
        <w:t>W</w:t>
      </w:r>
      <w:r w:rsidRPr="00A84883">
        <w:t xml:space="preserve"> dniu 28 stycznia 2022 roku, na podstawie żądań otrzymanych od akcjonariuszy Spółki, </w:t>
      </w:r>
      <w:r>
        <w:t xml:space="preserve">Zarząd Raen S.A. </w:t>
      </w:r>
      <w:r w:rsidRPr="00A84883">
        <w:t>podjął uchwałę w sprawie zamiany akcji zwykłych na okaziciela serii D na akcje imienne.</w:t>
      </w:r>
    </w:p>
    <w:p w14:paraId="34250BC8" w14:textId="60D8B3B4" w:rsidR="00A84883" w:rsidRPr="00A84883" w:rsidRDefault="00A84883" w:rsidP="00A84883">
      <w:pPr>
        <w:jc w:val="both"/>
      </w:pPr>
      <w:r w:rsidRPr="00A84883">
        <w:t>Na podstawie wniosków akcjonariuszy, Emitent, zgodnie z art. 334 § 2 Kodeksu spółek handlowych, dokonał zamiany (konwersji) części posiadanych przez wnioskodawców akcji na okaziciela serii D Spółki w łącznej liczbie 1 719 401, o wartości nominalnej 0,10 zł każda, zdematerializowanych, zarejestrowanych w depozycie papierów wartościowych prowadzonym przez Krajowy Depozyt Papierów Wartościowych S.A. (dalej: "KDPW") i oznaczonych kodem ISIN PLIQPRT00041 na akcje imienne.</w:t>
      </w:r>
    </w:p>
    <w:p w14:paraId="57BC29A3" w14:textId="17ABCF14" w:rsidR="00A84883" w:rsidRDefault="00A84883" w:rsidP="00A84883">
      <w:pPr>
        <w:jc w:val="both"/>
      </w:pPr>
      <w:r w:rsidRPr="00A84883">
        <w:t>Zamiana akcji zwykłych na okaziciela serii D na akcje imienne nie</w:t>
      </w:r>
      <w:r>
        <w:t xml:space="preserve"> spowodowała</w:t>
      </w:r>
      <w:r w:rsidRPr="00A84883">
        <w:t xml:space="preserve"> zmiany wysokości kapitału zakładowego Spółki, oraz zmiany w ogólnej liczbie głosów na walnym zgromadzeniu Spółki</w:t>
      </w:r>
      <w:r>
        <w:t>.</w:t>
      </w:r>
    </w:p>
    <w:p w14:paraId="7966369C" w14:textId="37230602" w:rsidR="00A84883" w:rsidRDefault="00A84883" w:rsidP="00A84883">
      <w:pPr>
        <w:jc w:val="both"/>
      </w:pPr>
      <w:r>
        <w:t>W</w:t>
      </w:r>
      <w:r w:rsidRPr="00A84883">
        <w:t xml:space="preserve"> dniu 22 lutego 2022 roku Krajowy Depozyt Papierów Wartościowych S.A. podjął decyzję o zamianie (konwersji) ze skutkiem na dzień 2 marca 2022 roku 1 719 401 sztuk akcji na okaziciela serii D, o wartości nominalnej 0,10 zł każda, oznaczonych kodem PLIQPRT00041, na akcje imienne. Akcje imienne zosta</w:t>
      </w:r>
      <w:r>
        <w:t>ły</w:t>
      </w:r>
      <w:r w:rsidRPr="00A84883">
        <w:t xml:space="preserve"> oznaczone kodem PLIQPRT00058.</w:t>
      </w:r>
    </w:p>
    <w:p w14:paraId="253D81F6" w14:textId="77777777" w:rsidR="00A84883" w:rsidRPr="00762078" w:rsidRDefault="00A84883" w:rsidP="00A84883">
      <w:pPr>
        <w:jc w:val="both"/>
      </w:pPr>
    </w:p>
    <w:p w14:paraId="0D7A33C5" w14:textId="77777777" w:rsidR="00762078" w:rsidRDefault="00762078" w:rsidP="00762078">
      <w:pPr>
        <w:jc w:val="both"/>
      </w:pPr>
      <w:r w:rsidRPr="00762078">
        <w:t xml:space="preserve">W dniu 11 kwietnia 2022 roku 2 osoby uprawione złożyły Spółce oświadczenia o objęciu łącznie 1.000.000 akcji zwykłych na okaziciela serii D (w zamian za 1.000.000 warrantów subskrypcyjnych serii A) oraz dokonały wpłaty ceny emisyjnej akcji serii D. </w:t>
      </w:r>
    </w:p>
    <w:p w14:paraId="2979C578" w14:textId="77777777" w:rsidR="00BF0314" w:rsidRDefault="00BF0314" w:rsidP="00762078">
      <w:pPr>
        <w:jc w:val="both"/>
      </w:pPr>
    </w:p>
    <w:p w14:paraId="770A8F63" w14:textId="2CBBEAFE" w:rsidR="00BF0314" w:rsidRDefault="00BF0314" w:rsidP="00BF0314">
      <w:pPr>
        <w:tabs>
          <w:tab w:val="left" w:pos="5260"/>
        </w:tabs>
        <w:jc w:val="both"/>
      </w:pPr>
      <w:r w:rsidRPr="00BF0314">
        <w:t xml:space="preserve">W kwietniu 2022 roku Spółka przyznała wszystkie </w:t>
      </w:r>
      <w:r>
        <w:t>w</w:t>
      </w:r>
      <w:r w:rsidRPr="00BF0314">
        <w:t>arranty</w:t>
      </w:r>
      <w:r>
        <w:t xml:space="preserve"> serii A</w:t>
      </w:r>
      <w:r w:rsidRPr="00BF0314">
        <w:t xml:space="preserve"> tj. łącznie przyznała 15 000 000 </w:t>
      </w:r>
      <w:r>
        <w:t>w</w:t>
      </w:r>
      <w:r w:rsidRPr="00BF0314">
        <w:t>arrantów</w:t>
      </w:r>
      <w:r>
        <w:t xml:space="preserve"> serii A</w:t>
      </w:r>
      <w:r w:rsidRPr="00BF0314">
        <w:t xml:space="preserve">. Zrealizowanych zostało 7 500 000 </w:t>
      </w:r>
      <w:r>
        <w:t>w</w:t>
      </w:r>
      <w:r w:rsidRPr="00BF0314">
        <w:t>arrantów</w:t>
      </w:r>
      <w:r>
        <w:t xml:space="preserve"> serii A</w:t>
      </w:r>
      <w:r w:rsidRPr="00BF0314">
        <w:t xml:space="preserve">, natomiast 7.500.000 </w:t>
      </w:r>
      <w:r>
        <w:t>w</w:t>
      </w:r>
      <w:r w:rsidRPr="00BF0314">
        <w:t>arrantów</w:t>
      </w:r>
      <w:r>
        <w:t xml:space="preserve"> serii A</w:t>
      </w:r>
      <w:r w:rsidRPr="00BF0314">
        <w:t xml:space="preserve"> zostało umorzonych. </w:t>
      </w:r>
    </w:p>
    <w:p w14:paraId="14FE4397" w14:textId="77777777" w:rsidR="00762078" w:rsidRPr="00762078" w:rsidRDefault="00762078" w:rsidP="00762078">
      <w:pPr>
        <w:jc w:val="both"/>
      </w:pPr>
    </w:p>
    <w:p w14:paraId="2420D493" w14:textId="77777777" w:rsidR="00762078" w:rsidRDefault="00762078" w:rsidP="00762078">
      <w:pPr>
        <w:jc w:val="both"/>
      </w:pPr>
      <w:r w:rsidRPr="00762078">
        <w:t>W dniu 8 czerwca 2022 roku, w związku z zapisaniem na rachunku papierów wartościowych ogółem 1.000.000 akcji zwykłych na okaziciela serii D Spółki o wartości nominalnej 0,10 zł każda, objętych przez osoby uprawnione w ramach warunkowego podwyższenia kapitału zakładowego Emitenta, nastąpiło przyznanie tych akcji w rozumieniu art. 451 §2 Kodeksu spółek handlowych (dalej: „k.s.h.”) oraz w oparciu o art. 452 §1 k.s.h. podwyższenie kapitału zakładowego Emitenta o sumę równą wartości nominalnej objętych akcji, tj. o 100.000,00 zł. Kapitał zakładowy Spółki został podwyższony z kwoty 2.854.300,00 zł do kwoty 2.954.300,00 zł.</w:t>
      </w:r>
    </w:p>
    <w:p w14:paraId="6B09A3F4" w14:textId="77777777" w:rsidR="00762078" w:rsidRDefault="00762078" w:rsidP="00762078">
      <w:pPr>
        <w:jc w:val="both"/>
      </w:pPr>
    </w:p>
    <w:p w14:paraId="2CBBF585" w14:textId="77777777" w:rsidR="00762078" w:rsidRPr="00762078" w:rsidRDefault="00762078" w:rsidP="00762078">
      <w:pPr>
        <w:jc w:val="both"/>
      </w:pPr>
      <w:r w:rsidRPr="00762078">
        <w:lastRenderedPageBreak/>
        <w:t xml:space="preserve">W dniu 22 marca 2023 roku osoba oraz podmiot uprawniony złożyli Spółce oświadczenia o objęciu łącznie 310 000 akcji zwykłych na okaziciela serii D (w zamian za 310 000 warrantów subskrypcyjnych serii A) oraz dokonały wpłaty ceny emisyjnej akcji serii D. </w:t>
      </w:r>
    </w:p>
    <w:p w14:paraId="1B03ABFA" w14:textId="77777777" w:rsidR="00762078" w:rsidRDefault="00762078" w:rsidP="00762078">
      <w:pPr>
        <w:jc w:val="both"/>
      </w:pPr>
    </w:p>
    <w:p w14:paraId="1A4B3160" w14:textId="68976E9E" w:rsidR="00BF0314" w:rsidRPr="00BF0314" w:rsidRDefault="00BF0314" w:rsidP="00BF0314">
      <w:pPr>
        <w:jc w:val="both"/>
      </w:pPr>
      <w:r w:rsidRPr="00BF0314">
        <w:t>W dniu 8 marca 2023 roku zarząd Spółki działając na podstawie art. 446 § 1 i 3 Kodeksu spółek handlowych oraz na podstawie § 9 statutu Spółki podjął uchwałę w sprawie podwyższenia kapitału zakładowego w granicach kapitału docelowego z wyłączeniem prawa poboru dotychczasowych akcjonariuszy, zmiany statutu Spółki</w:t>
      </w:r>
      <w:r>
        <w:t>. Z</w:t>
      </w:r>
      <w:r w:rsidRPr="00BF0314">
        <w:t>godnie z treścią ww. uchwały Zarząd podwyższył kapitał zakładowy Spółki z kwoty 2.954.300,00 zł do kwoty 3.176.522,20 zł tj. o kwotę 222.222,20 zł w drodze emisji 2.222.222 nowych akcji na okaziciela serii F, o wartości nominalnej 0,10 zł każda. W dniu 9 marca 2023 roku subskrypcja akcji zwykłych na okaziciela serii F (dalej: „Akcje”) została zakończona. W ramach subskrypcji zawarto umowy subskrypcji Akcji obejmujące łącznie 2.222.222</w:t>
      </w:r>
      <w:r>
        <w:t xml:space="preserve"> </w:t>
      </w:r>
      <w:r w:rsidRPr="00BF0314">
        <w:t xml:space="preserve">Akcji. </w:t>
      </w:r>
    </w:p>
    <w:p w14:paraId="39732A8F" w14:textId="77777777" w:rsidR="00BF0314" w:rsidRDefault="00BF0314" w:rsidP="00762078">
      <w:pPr>
        <w:jc w:val="both"/>
      </w:pPr>
    </w:p>
    <w:p w14:paraId="5DB04CF8" w14:textId="77777777" w:rsidR="00BF0314" w:rsidRDefault="00BF0314" w:rsidP="00BF0314">
      <w:pPr>
        <w:jc w:val="both"/>
      </w:pPr>
      <w:r w:rsidRPr="00BF0314">
        <w:t>W związku z zapisaniem w dniu 6 kwietnia 2023 roku na rachunkach papierów wartościowych ogółem 310.000 akcji zwykłych na okaziciela serii D Spółki o wartości nominalnej 0,10 zł każda, objętych przez osobę i podmiot uprawniony w ramach warunkowego podwyższenia kapitału zakładowego Emitenta, nastąpiło przyznanie tych akcji w rozumieniu art. 451 §2 Kodeksu spółek handlowych (dalej: „k.s.h.”) oraz w oparciu o art. 452 §1 k.s.h. podwyższenie kapitału zakładowego Emitenta o sumę równą wartości nominalnej objętych akcji, tj. łącznie o kwotę 31.000,00 zł, z kwoty 3 176 522,20 zł do kwoty 3.207.522,20 zł.</w:t>
      </w:r>
    </w:p>
    <w:p w14:paraId="23ACEC80" w14:textId="77777777" w:rsidR="008C5BA3" w:rsidRDefault="008C5BA3" w:rsidP="00BF0314">
      <w:pPr>
        <w:jc w:val="both"/>
      </w:pPr>
    </w:p>
    <w:p w14:paraId="7E35ADA7" w14:textId="77777777" w:rsidR="008C5BA3" w:rsidRPr="008C5BA3" w:rsidRDefault="008C5BA3" w:rsidP="008C5BA3">
      <w:pPr>
        <w:jc w:val="both"/>
      </w:pPr>
      <w:r w:rsidRPr="008C5BA3">
        <w:t>W dniu 6 kwietnia 2023 roku, na podstawie żądań otrzymanych od akcjonariuszy Spółki, Zarząd Spółki podjął uchwałę w sprawie zamiany akcji imiennych serii D na akcje zwykłe na okaziciela.</w:t>
      </w:r>
    </w:p>
    <w:p w14:paraId="6C53C9C4" w14:textId="46D12376" w:rsidR="008C5BA3" w:rsidRPr="008C5BA3" w:rsidRDefault="008C5BA3" w:rsidP="008C5BA3">
      <w:pPr>
        <w:jc w:val="both"/>
      </w:pPr>
      <w:r w:rsidRPr="008C5BA3">
        <w:t>Na podstawie wniosków akcjonariuszy, zgodnie z art. 334 § 2 Kodeksu spółek handlowych, dokonał zamiany (konwersji) posiadanych przez wnioskodawców akcji imiennych serii D Spółki w łącznej liczbie 1.719.401, o wartości nominalnej 0,10 zł każda, zdematerializowanych, zarejestrowanych w depozycie papierów wartościowych prowadzonym przez Krajowy Depozyt Papierów Wartościowych S.A. (dalej: "KDPW") i oznaczonych kodem ISIN PLIQPRT00058 na akcje zwykłe na okaziciela.</w:t>
      </w:r>
    </w:p>
    <w:p w14:paraId="657045D5" w14:textId="6352ABA5" w:rsidR="008C5BA3" w:rsidRPr="008C5BA3" w:rsidRDefault="008C5BA3" w:rsidP="008C5BA3">
      <w:pPr>
        <w:jc w:val="both"/>
      </w:pPr>
      <w:r w:rsidRPr="008C5BA3">
        <w:t xml:space="preserve">Zamiana akcji imiennych serii D na akcje zwykłe na okaziciela nie powoduje zmiany wysokości kapitału zakładowego </w:t>
      </w:r>
      <w:r w:rsidR="00A84883" w:rsidRPr="008C5BA3">
        <w:t>Spółki</w:t>
      </w:r>
      <w:r w:rsidRPr="008C5BA3">
        <w:t xml:space="preserve"> oraz nie powoduje zmiany w ogólnej liczbie głosów na Walnym Zgromadzeniu Spółki.</w:t>
      </w:r>
    </w:p>
    <w:p w14:paraId="1F33F04C" w14:textId="33FB1562" w:rsidR="008C5BA3" w:rsidRPr="008C5BA3" w:rsidRDefault="008C5BA3" w:rsidP="008C5BA3">
      <w:pPr>
        <w:jc w:val="both"/>
      </w:pPr>
      <w:r w:rsidRPr="008C5BA3">
        <w:t>W dniu 21 kwietnia 2023 roku Krajowy Depozyt Papierów Wartościowych S.A. podjął decyzję o zamianie (konwersji) ze skutkiem na dzień 24 kwietnia 2023 roku 1 719 401 sztuk akcji imiennych serii D, o wartości nominalnej 0,10 zł (dziesięć groszy) każda, oznaczonych kodem PLIQPRT00058, na akcje zwykłe na okaziciela. Akcje zwykłe na okaziciela zosta</w:t>
      </w:r>
      <w:r w:rsidR="00A84883">
        <w:t>ły</w:t>
      </w:r>
      <w:r w:rsidRPr="008C5BA3">
        <w:t xml:space="preserve"> oznaczone kodem PLIQPRT00074.</w:t>
      </w:r>
    </w:p>
    <w:p w14:paraId="72486B2B" w14:textId="77777777" w:rsidR="00BF0314" w:rsidRDefault="00BF0314" w:rsidP="00762078">
      <w:pPr>
        <w:jc w:val="both"/>
      </w:pPr>
    </w:p>
    <w:p w14:paraId="2C4BAAC5" w14:textId="7F6A49EE" w:rsidR="00E70069" w:rsidRPr="00E70069" w:rsidRDefault="00E70069" w:rsidP="00E70069">
      <w:pPr>
        <w:jc w:val="both"/>
      </w:pPr>
      <w:r w:rsidRPr="00E70069">
        <w:t xml:space="preserve">W dniu 19 kwietnia 2023 roku Nadzwyczajne Walne Zgromadzenie Spółki podjęło uchwałę w sprawie podwyższenia kapitału zakładowego </w:t>
      </w:r>
      <w:r w:rsidRPr="00E70069">
        <w:rPr>
          <w:bCs/>
        </w:rPr>
        <w:t>Spółki poprzez emisję akcji zwykłych na okaziciela serii E w drodze subskrypcji prywatnej, pozbawienia prawa poboru dotychczasowych akcjonariuszy Spółki oraz zmiany Statutu Spółki.</w:t>
      </w:r>
      <w:r w:rsidRPr="00E70069">
        <w:rPr>
          <w:b/>
        </w:rPr>
        <w:t xml:space="preserve"> </w:t>
      </w:r>
      <w:r w:rsidRPr="00E70069">
        <w:t xml:space="preserve">Zgodnie z treścią ww. uchwały kapitał zakładowy Spółki został podwyższony o kwotę 1.500.000,00 </w:t>
      </w:r>
      <w:r>
        <w:t>zł, tj.</w:t>
      </w:r>
      <w:r w:rsidRPr="00E70069">
        <w:t xml:space="preserve"> z kwoty 3.207.522,20 zł do kwoty 4.707.522,20 zł w drodze emisji 15.000.000</w:t>
      </w:r>
      <w:r w:rsidR="008C5BA3">
        <w:t xml:space="preserve"> </w:t>
      </w:r>
      <w:r w:rsidRPr="00E70069">
        <w:t xml:space="preserve">akcji zwykłych na okaziciela serii E, o wartości nominalnej 0,10 zł każda. </w:t>
      </w:r>
    </w:p>
    <w:p w14:paraId="6DE30528" w14:textId="301D4AD9" w:rsidR="00E70069" w:rsidRDefault="00E70069" w:rsidP="00E70069">
      <w:pPr>
        <w:jc w:val="both"/>
      </w:pPr>
      <w:r w:rsidRPr="00E70069">
        <w:t>Zgodnie z treścią podjętej uchwały cena emisyjna akcji serii E wyniosła 0,10 zł za jedną akcję. Emisja akcji serii E zostanie przeprowadzona w drodze subskrypcji prywatnej zgodnie z art. 431 § 2 pkt 1 Kodeksu spółek handlowych a akcje serii E zostaną zaoferowane określonym w uchwale osobom.</w:t>
      </w:r>
    </w:p>
    <w:p w14:paraId="2D575E68" w14:textId="77777777" w:rsidR="008C5BA3" w:rsidRDefault="008C5BA3" w:rsidP="00E70069">
      <w:pPr>
        <w:jc w:val="both"/>
      </w:pPr>
    </w:p>
    <w:p w14:paraId="2E615462" w14:textId="0B3FAFFB" w:rsidR="008C5BA3" w:rsidRPr="008C5BA3" w:rsidRDefault="008C5BA3" w:rsidP="008C5BA3">
      <w:pPr>
        <w:jc w:val="both"/>
      </w:pPr>
      <w:r w:rsidRPr="008C5BA3">
        <w:t xml:space="preserve">W dniu 19 kwietnia 2023 roku Nadzwyczajne Walne Zgromadzenie Spółki podjęło uchwałę nr 6 w sprawie warunkowego podwyższenia kapitału zakładowego o kwotę nie wyższą niż 2.500.000,00 zł poprzez emisję nie więcej niż 25.000.000 akcji zwykłych na okaziciela serii „G” o wartości nominalnej 0,10 zł każda, z wyłączeniem prawa poboru dotychczasowych akcjonariuszy. Akcje serii G zostaną objęte w zamian za wkład pieniężny. Warunkowe podwyższenie kapitału zakładowego Spółki następuje w celu przyznania praw do objęcia akcji zwykłych na okaziciela serii G posiadaczom warrantów subskrypcyjnych serii B. Warranty subskrypcyjne zostaną zaoferowane osobom wskazanym w uchwale. </w:t>
      </w:r>
    </w:p>
    <w:p w14:paraId="6407B62D" w14:textId="6BC69A1D" w:rsidR="00762078" w:rsidRPr="003573B8" w:rsidRDefault="008C5BA3" w:rsidP="008C5BA3">
      <w:pPr>
        <w:jc w:val="both"/>
      </w:pPr>
      <w:r w:rsidRPr="008C5BA3">
        <w:t>W tym samym dniu Nadzwyczajne Walne Zgromadzenie Spółki podjęło uchwałę nr 7 w sprawie warunkowego podwyższenia kapitału zakładowego o kwotę nie wyższą niż 3.000.000,00 zł poprzez emisję nie więcej niż 30.000.000</w:t>
      </w:r>
      <w:r>
        <w:t xml:space="preserve"> </w:t>
      </w:r>
      <w:r w:rsidRPr="008C5BA3">
        <w:t>akcji zwykłych na okaziciela serii „H” o wartości nominalnej 0,10 zł każda, z wyłączeniem prawa poboru dotychczasowych akcjonariuszy. Akcje serii H zostaną objęte w zamian za wkład pieniężny. Warunkowe podwyższenie kapitału zakładowego Spółki następuje w celu przyznania praw do objęcia akcji zwykłych na okaziciela serii H posiadaczom warrantów subskrypcyjnych serii C. Warranty subskrypcyjne zostaną zaoferowane osobom wskazanym w uchwale.</w:t>
      </w:r>
    </w:p>
    <w:sectPr w:rsidR="00762078" w:rsidRPr="003573B8" w:rsidSect="008C5BA3">
      <w:type w:val="continuous"/>
      <w:pgSz w:w="11910" w:h="16840"/>
      <w:pgMar w:top="1134" w:right="1247" w:bottom="1134" w:left="124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B8"/>
    <w:rsid w:val="000B6059"/>
    <w:rsid w:val="003573B8"/>
    <w:rsid w:val="003A41E4"/>
    <w:rsid w:val="006B7D30"/>
    <w:rsid w:val="00755AF9"/>
    <w:rsid w:val="00762078"/>
    <w:rsid w:val="007E1C22"/>
    <w:rsid w:val="008C5BA3"/>
    <w:rsid w:val="00A84883"/>
    <w:rsid w:val="00A85FE5"/>
    <w:rsid w:val="00AC3AEB"/>
    <w:rsid w:val="00BE260F"/>
    <w:rsid w:val="00BF0314"/>
    <w:rsid w:val="00DC2BF3"/>
    <w:rsid w:val="00E4055B"/>
    <w:rsid w:val="00E63AAD"/>
    <w:rsid w:val="00E70069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9D08"/>
  <w15:chartTrackingRefBased/>
  <w15:docId w15:val="{35C81479-73BA-9649-A5E4-649BBE1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10228</Characters>
  <Application>Microsoft Office Word</Application>
  <DocSecurity>0</DocSecurity>
  <Lines>162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Przyłęcki</dc:creator>
  <cp:keywords/>
  <dc:description/>
  <cp:lastModifiedBy>Nina Kinitz</cp:lastModifiedBy>
  <cp:revision>2</cp:revision>
  <dcterms:created xsi:type="dcterms:W3CDTF">2023-06-14T15:43:00Z</dcterms:created>
  <dcterms:modified xsi:type="dcterms:W3CDTF">2023-06-14T15:43:00Z</dcterms:modified>
</cp:coreProperties>
</file>